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0F" w:rsidRPr="001B760F" w:rsidRDefault="001B760F" w:rsidP="001B76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60F">
        <w:rPr>
          <w:rFonts w:ascii="Times New Roman" w:eastAsia="Times New Roman" w:hAnsi="Times New Roman" w:cs="Times New Roman"/>
          <w:sz w:val="24"/>
          <w:szCs w:val="24"/>
        </w:rPr>
        <w:t>FG 192/MB3A</w:t>
      </w:r>
      <w:r w:rsidRPr="001B760F">
        <w:rPr>
          <w:rFonts w:ascii="Times New Roman" w:eastAsia="Times New Roman" w:hAnsi="Times New Roman" w:cs="Times New Roman"/>
          <w:sz w:val="24"/>
          <w:szCs w:val="24"/>
        </w:rPr>
        <w:br/>
        <w:t>Attrezzo di bloccaggio dell’albero equilibratore motori MERCEDES-BENZ 1.8/2.1 CDI Diesel (M651)</w:t>
      </w:r>
    </w:p>
    <w:p w:rsidR="001B760F" w:rsidRPr="001B760F" w:rsidRDefault="001B760F" w:rsidP="001B7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60F">
        <w:rPr>
          <w:rFonts w:ascii="Times New Roman" w:eastAsia="Times New Roman" w:hAnsi="Times New Roman" w:cs="Times New Roman"/>
          <w:b/>
          <w:bCs/>
          <w:sz w:val="24"/>
          <w:szCs w:val="24"/>
        </w:rPr>
        <w:t>APPLICAZIONI</w:t>
      </w:r>
      <w:r w:rsidRPr="001B760F">
        <w:rPr>
          <w:rFonts w:ascii="Times New Roman" w:eastAsia="Times New Roman" w:hAnsi="Times New Roman" w:cs="Times New Roman"/>
          <w:sz w:val="24"/>
          <w:szCs w:val="24"/>
        </w:rPr>
        <w:br/>
      </w:r>
      <w:r w:rsidRPr="001B760F">
        <w:rPr>
          <w:rFonts w:ascii="Times New Roman" w:eastAsia="Times New Roman" w:hAnsi="Times New Roman" w:cs="Times New Roman"/>
          <w:sz w:val="24"/>
          <w:szCs w:val="24"/>
        </w:rPr>
        <w:br/>
      </w:r>
      <w:r w:rsidRPr="001B760F">
        <w:rPr>
          <w:rFonts w:ascii="Times New Roman" w:eastAsia="Times New Roman" w:hAnsi="Times New Roman" w:cs="Times New Roman"/>
          <w:b/>
          <w:bCs/>
          <w:sz w:val="24"/>
          <w:szCs w:val="24"/>
        </w:rPr>
        <w:t>MERCEDES BENZ:</w:t>
      </w:r>
    </w:p>
    <w:p w:rsidR="001B760F" w:rsidRPr="001B760F" w:rsidRDefault="001B760F" w:rsidP="001B76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6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MODELLI: </w:t>
      </w:r>
      <w:r w:rsidRPr="001B760F">
        <w:rPr>
          <w:rFonts w:ascii="Times New Roman" w:eastAsia="Times New Roman" w:hAnsi="Times New Roman" w:cs="Times New Roman"/>
          <w:sz w:val="24"/>
          <w:szCs w:val="24"/>
        </w:rPr>
        <w:t xml:space="preserve">Classe A; Classe B; Classe C; Classe C </w:t>
      </w:r>
      <w:proofErr w:type="spellStart"/>
      <w:r w:rsidRPr="001B760F">
        <w:rPr>
          <w:rFonts w:ascii="Times New Roman" w:eastAsia="Times New Roman" w:hAnsi="Times New Roman" w:cs="Times New Roman"/>
          <w:sz w:val="24"/>
          <w:szCs w:val="24"/>
        </w:rPr>
        <w:t>Coupe</w:t>
      </w:r>
      <w:proofErr w:type="spellEnd"/>
      <w:r w:rsidRPr="001B760F">
        <w:rPr>
          <w:rFonts w:ascii="Times New Roman" w:eastAsia="Times New Roman" w:hAnsi="Times New Roman" w:cs="Times New Roman"/>
          <w:sz w:val="24"/>
          <w:szCs w:val="24"/>
        </w:rPr>
        <w:t xml:space="preserve">; CLA </w:t>
      </w:r>
      <w:proofErr w:type="spellStart"/>
      <w:r w:rsidRPr="001B760F">
        <w:rPr>
          <w:rFonts w:ascii="Times New Roman" w:eastAsia="Times New Roman" w:hAnsi="Times New Roman" w:cs="Times New Roman"/>
          <w:sz w:val="24"/>
          <w:szCs w:val="24"/>
        </w:rPr>
        <w:t>Coupe</w:t>
      </w:r>
      <w:proofErr w:type="spellEnd"/>
      <w:r w:rsidRPr="001B760F">
        <w:rPr>
          <w:rFonts w:ascii="Times New Roman" w:eastAsia="Times New Roman" w:hAnsi="Times New Roman" w:cs="Times New Roman"/>
          <w:sz w:val="24"/>
          <w:szCs w:val="24"/>
        </w:rPr>
        <w:t xml:space="preserve">; CLA </w:t>
      </w:r>
      <w:proofErr w:type="spellStart"/>
      <w:r w:rsidRPr="001B760F">
        <w:rPr>
          <w:rFonts w:ascii="Times New Roman" w:eastAsia="Times New Roman" w:hAnsi="Times New Roman" w:cs="Times New Roman"/>
          <w:sz w:val="24"/>
          <w:szCs w:val="24"/>
        </w:rPr>
        <w:t>Shooting</w:t>
      </w:r>
      <w:proofErr w:type="spellEnd"/>
      <w:r w:rsidRPr="001B7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760F">
        <w:rPr>
          <w:rFonts w:ascii="Times New Roman" w:eastAsia="Times New Roman" w:hAnsi="Times New Roman" w:cs="Times New Roman"/>
          <w:sz w:val="24"/>
          <w:szCs w:val="24"/>
        </w:rPr>
        <w:t>Brake</w:t>
      </w:r>
      <w:proofErr w:type="spellEnd"/>
      <w:r w:rsidRPr="001B760F">
        <w:rPr>
          <w:rFonts w:ascii="Times New Roman" w:eastAsia="Times New Roman" w:hAnsi="Times New Roman" w:cs="Times New Roman"/>
          <w:sz w:val="24"/>
          <w:szCs w:val="24"/>
        </w:rPr>
        <w:t xml:space="preserve">; CLS; Classe E; Classe E </w:t>
      </w:r>
      <w:proofErr w:type="spellStart"/>
      <w:r w:rsidRPr="001B760F">
        <w:rPr>
          <w:rFonts w:ascii="Times New Roman" w:eastAsia="Times New Roman" w:hAnsi="Times New Roman" w:cs="Times New Roman"/>
          <w:sz w:val="24"/>
          <w:szCs w:val="24"/>
        </w:rPr>
        <w:t>Coupe</w:t>
      </w:r>
      <w:proofErr w:type="spellEnd"/>
      <w:r w:rsidRPr="001B760F">
        <w:rPr>
          <w:rFonts w:ascii="Times New Roman" w:eastAsia="Times New Roman" w:hAnsi="Times New Roman" w:cs="Times New Roman"/>
          <w:sz w:val="24"/>
          <w:szCs w:val="24"/>
        </w:rPr>
        <w:t xml:space="preserve">/Cabriolet; GLA; GLK; Classe M; Classe S; SLK; Sprinter; Classe V; </w:t>
      </w:r>
      <w:proofErr w:type="spellStart"/>
      <w:r w:rsidRPr="001B760F">
        <w:rPr>
          <w:rFonts w:ascii="Times New Roman" w:eastAsia="Times New Roman" w:hAnsi="Times New Roman" w:cs="Times New Roman"/>
          <w:sz w:val="24"/>
          <w:szCs w:val="24"/>
        </w:rPr>
        <w:t>Viano</w:t>
      </w:r>
      <w:proofErr w:type="spellEnd"/>
      <w:r w:rsidRPr="001B760F">
        <w:rPr>
          <w:rFonts w:ascii="Times New Roman" w:eastAsia="Times New Roman" w:hAnsi="Times New Roman" w:cs="Times New Roman"/>
          <w:sz w:val="24"/>
          <w:szCs w:val="24"/>
        </w:rPr>
        <w:t>; Vito</w:t>
      </w:r>
    </w:p>
    <w:p w:rsidR="001B760F" w:rsidRPr="001B760F" w:rsidRDefault="001B760F" w:rsidP="001B76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60F">
        <w:rPr>
          <w:rFonts w:ascii="Times New Roman" w:eastAsia="Times New Roman" w:hAnsi="Times New Roman" w:cs="Times New Roman"/>
          <w:b/>
          <w:bCs/>
          <w:sz w:val="24"/>
          <w:szCs w:val="24"/>
        </w:rPr>
        <w:t>MOTORI:</w:t>
      </w:r>
      <w:r w:rsidRPr="001B760F">
        <w:rPr>
          <w:rFonts w:ascii="Times New Roman" w:eastAsia="Times New Roman" w:hAnsi="Times New Roman" w:cs="Times New Roman"/>
          <w:sz w:val="24"/>
          <w:szCs w:val="24"/>
        </w:rPr>
        <w:t xml:space="preserve"> 1.8 D; 2.1 D</w:t>
      </w:r>
    </w:p>
    <w:p w:rsidR="001B760F" w:rsidRPr="001B760F" w:rsidRDefault="001B760F" w:rsidP="001B76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60F">
        <w:rPr>
          <w:rFonts w:ascii="Times New Roman" w:eastAsia="Times New Roman" w:hAnsi="Times New Roman" w:cs="Times New Roman"/>
          <w:b/>
          <w:bCs/>
          <w:sz w:val="24"/>
          <w:szCs w:val="24"/>
        </w:rPr>
        <w:t>CODICI MOTORE:</w:t>
      </w:r>
      <w:r w:rsidRPr="001B760F">
        <w:rPr>
          <w:rFonts w:ascii="Times New Roman" w:eastAsia="Times New Roman" w:hAnsi="Times New Roman" w:cs="Times New Roman"/>
          <w:sz w:val="24"/>
          <w:szCs w:val="24"/>
        </w:rPr>
        <w:t xml:space="preserve"> 651.901; 651.930; 651.913; 651.912; 651.91; 651.911; 651.921; 651.924; 651.925; 651.916; 651.955; 651.957; 651.95</w:t>
      </w:r>
    </w:p>
    <w:p w:rsidR="006879E6" w:rsidRDefault="006879E6"/>
    <w:sectPr w:rsidR="006879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50DDB"/>
    <w:multiLevelType w:val="multilevel"/>
    <w:tmpl w:val="06987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B760F"/>
    <w:rsid w:val="001B760F"/>
    <w:rsid w:val="0068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scheda">
    <w:name w:val="titolo_scheda"/>
    <w:basedOn w:val="Carpredefinitoparagrafo"/>
    <w:rsid w:val="001B760F"/>
  </w:style>
  <w:style w:type="character" w:customStyle="1" w:styleId="testo12">
    <w:name w:val="testo_12"/>
    <w:basedOn w:val="Carpredefinitoparagrafo"/>
    <w:rsid w:val="001B760F"/>
  </w:style>
  <w:style w:type="character" w:styleId="Enfasigrassetto">
    <w:name w:val="Strong"/>
    <w:basedOn w:val="Carpredefinitoparagrafo"/>
    <w:uiPriority w:val="22"/>
    <w:qFormat/>
    <w:rsid w:val="001B76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2017-02-06T16:46:00Z</dcterms:created>
  <dcterms:modified xsi:type="dcterms:W3CDTF">2017-02-06T16:46:00Z</dcterms:modified>
</cp:coreProperties>
</file>